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2B06FB" w14:paraId="2C078E63" wp14:textId="26C5C8BB">
      <w:pPr>
        <w:pStyle w:val="Normal"/>
        <w:spacing w:after="120" w:afterAutospacing="off"/>
        <w:rPr>
          <w:rFonts w:ascii="Century" w:hAnsi="Century" w:eastAsia="Century" w:cs="Century"/>
          <w:b w:val="1"/>
          <w:bCs w:val="1"/>
          <w:color w:val="FF0000"/>
          <w:sz w:val="22"/>
          <w:szCs w:val="22"/>
          <w:u w:val="single"/>
        </w:rPr>
      </w:pPr>
      <w:r w:rsidRPr="762B06FB" w:rsidR="762B06FB">
        <w:rPr>
          <w:rFonts w:ascii="Century" w:hAnsi="Century" w:eastAsia="Century" w:cs="Century"/>
          <w:b w:val="1"/>
          <w:bCs w:val="1"/>
          <w:color w:val="FF0000"/>
          <w:sz w:val="24"/>
          <w:szCs w:val="24"/>
          <w:u w:val="single"/>
        </w:rPr>
        <w:t>WHAT TO DO IF ….</w:t>
      </w:r>
    </w:p>
    <w:p w:rsidR="4F2B165C" w:rsidP="762B06FB" w:rsidRDefault="4F2B165C" w14:paraId="1436B73E" w14:textId="4A7F784D" w14:noSpellErr="1">
      <w:pPr>
        <w:pStyle w:val="ListParagraph"/>
        <w:numPr>
          <w:ilvl w:val="0"/>
          <w:numId w:val="18"/>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Flat tire or breakdown:  You are not expected to fix flats or repair bikes. Make sure someone from the group stays with that person to assist with repairs.  They can rejoin the group later.</w:t>
      </w:r>
    </w:p>
    <w:p w:rsidR="4F2B165C" w:rsidP="762B06FB" w:rsidRDefault="4F2B165C" w14:paraId="7CFCCC58" w14:textId="3C6632A8" w14:noSpellErr="1">
      <w:pPr>
        <w:pStyle w:val="ListParagraph"/>
        <w:numPr>
          <w:ilvl w:val="0"/>
          <w:numId w:val="18"/>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 xml:space="preserve">Accident:  See </w:t>
      </w:r>
      <w:r w:rsidRPr="762B06FB" w:rsidR="762B06FB">
        <w:rPr>
          <w:rFonts w:ascii="Century" w:hAnsi="Century" w:eastAsia="Century" w:cs="Century"/>
          <w:b w:val="1"/>
          <w:bCs w:val="1"/>
          <w:color w:val="auto"/>
          <w:sz w:val="24"/>
          <w:szCs w:val="24"/>
        </w:rPr>
        <w:t>Accident Reporting by Ride Leaders.</w:t>
      </w:r>
    </w:p>
    <w:p w:rsidR="4F2B165C" w:rsidP="762B06FB" w:rsidRDefault="4F2B165C" w14:paraId="29E0A735" w14:textId="67AC4066" w14:noSpellErr="1">
      <w:pPr>
        <w:pStyle w:val="ListParagraph"/>
        <w:numPr>
          <w:ilvl w:val="0"/>
          <w:numId w:val="18"/>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Lost rider:  Make sure you follow the ride route and end in the designated location.  Make sure you are available at the phone number you listed on the ride sheet.  It is each rider’s responsibility to follow the ride guidelines and use the given resources.</w:t>
      </w:r>
    </w:p>
    <w:p w:rsidR="762B06FB" w:rsidP="762B06FB" w:rsidRDefault="762B06FB" w14:paraId="229219B1" w14:textId="12DBFB40">
      <w:pPr>
        <w:pStyle w:val="Normal"/>
        <w:spacing w:after="120" w:afterAutospacing="off"/>
        <w:ind w:left="0"/>
        <w:rPr>
          <w:rFonts w:ascii="Century" w:hAnsi="Century" w:eastAsia="Century" w:cs="Century"/>
          <w:b w:val="1"/>
          <w:bCs w:val="1"/>
          <w:i w:val="0"/>
          <w:iCs w:val="0"/>
          <w:color w:val="FF0000"/>
          <w:sz w:val="24"/>
          <w:szCs w:val="24"/>
          <w:u w:val="single"/>
        </w:rPr>
      </w:pPr>
    </w:p>
    <w:p w:rsidR="4F2B165C" w:rsidP="762B06FB" w:rsidRDefault="4F2B165C" w14:paraId="7FAC232E" w14:textId="779DAC2F">
      <w:pPr>
        <w:pStyle w:val="Normal"/>
        <w:spacing w:after="120" w:afterAutospacing="off"/>
        <w:ind w:left="0"/>
        <w:rPr>
          <w:rFonts w:ascii="Century" w:hAnsi="Century" w:eastAsia="Century" w:cs="Century"/>
          <w:b w:val="1"/>
          <w:bCs w:val="1"/>
          <w:i w:val="0"/>
          <w:iCs w:val="0"/>
          <w:color w:val="FF0000"/>
          <w:sz w:val="22"/>
          <w:szCs w:val="22"/>
          <w:u w:val="single"/>
        </w:rPr>
      </w:pPr>
      <w:r w:rsidRPr="762B06FB" w:rsidR="762B06FB">
        <w:rPr>
          <w:rFonts w:ascii="Century" w:hAnsi="Century" w:eastAsia="Century" w:cs="Century"/>
          <w:b w:val="1"/>
          <w:bCs w:val="1"/>
          <w:i w:val="0"/>
          <w:iCs w:val="0"/>
          <w:color w:val="FF0000"/>
          <w:sz w:val="24"/>
          <w:szCs w:val="24"/>
          <w:u w:val="single"/>
        </w:rPr>
        <w:t>ACCIDENT REPORTING BY RIDE LEADERS</w:t>
      </w:r>
    </w:p>
    <w:p w:rsidR="4F2B165C" w:rsidP="762B06FB" w:rsidRDefault="4F2B165C" w14:paraId="26F58BDD" w14:textId="65FEAADA" w14:noSpellErr="1">
      <w:pPr>
        <w:pStyle w:val="Normal"/>
        <w:spacing w:after="120" w:afterAutospacing="off"/>
        <w:ind w:left="0"/>
        <w:rPr>
          <w:rFonts w:ascii="Century" w:hAnsi="Century" w:eastAsia="Century" w:cs="Century"/>
          <w:b w:val="1"/>
          <w:bCs w:val="1"/>
          <w:color w:val="auto"/>
          <w:sz w:val="22"/>
          <w:szCs w:val="22"/>
        </w:rPr>
      </w:pPr>
      <w:r w:rsidRPr="762B06FB" w:rsidR="762B06FB">
        <w:rPr>
          <w:rFonts w:ascii="Century" w:hAnsi="Century" w:eastAsia="Century" w:cs="Century"/>
          <w:b w:val="1"/>
          <w:bCs w:val="1"/>
          <w:color w:val="auto"/>
          <w:sz w:val="24"/>
          <w:szCs w:val="24"/>
        </w:rPr>
        <w:t>Serious injury or accidents requiring medical attention:</w:t>
      </w:r>
    </w:p>
    <w:p w:rsidR="4F2B165C" w:rsidP="762B06FB" w:rsidRDefault="4F2B165C" w14:paraId="363EC2F4" w14:textId="554BF788" w14:noSpellErr="1">
      <w:pPr>
        <w:pStyle w:val="ListParagraph"/>
        <w:numPr>
          <w:ilvl w:val="0"/>
          <w:numId w:val="13"/>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Attend to the rider and call for medical assistance as needed.</w:t>
      </w:r>
    </w:p>
    <w:p w:rsidR="4F2B165C" w:rsidP="762B06FB" w:rsidRDefault="4F2B165C" w14:paraId="66B18914" w14:textId="25B1A667">
      <w:pPr>
        <w:pStyle w:val="ListParagraph"/>
        <w:numPr>
          <w:ilvl w:val="0"/>
          <w:numId w:val="13"/>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On the Ride Sign-in Sheet, write a brief description of the incident, injuries, and actions taken.</w:t>
      </w:r>
    </w:p>
    <w:p w:rsidR="4F2B165C" w:rsidP="762B06FB" w:rsidRDefault="4F2B165C" w14:paraId="240E7F6F" w14:textId="3AA467B9">
      <w:pPr>
        <w:pStyle w:val="ListParagraph"/>
        <w:numPr>
          <w:ilvl w:val="0"/>
          <w:numId w:val="13"/>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Call Patty Gaspar at 303-618-5069 as soon as possible.</w:t>
      </w:r>
    </w:p>
    <w:p w:rsidR="762B06FB" w:rsidP="762B06FB" w:rsidRDefault="762B06FB" w14:paraId="6AA3FDCA" w14:textId="316549CF">
      <w:pPr>
        <w:pStyle w:val="ListParagraph"/>
        <w:numPr>
          <w:ilvl w:val="0"/>
          <w:numId w:val="13"/>
        </w:numPr>
        <w:spacing w:after="120" w:afterAutospacing="off"/>
        <w:rPr>
          <w:rFonts w:ascii="Century" w:hAnsi="Century" w:eastAsia="Century" w:cs="Century"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i w:val="0"/>
          <w:iCs w:val="0"/>
          <w:noProof w:val="0"/>
          <w:color w:val="000000" w:themeColor="text1" w:themeTint="FF" w:themeShade="FF"/>
          <w:sz w:val="24"/>
          <w:szCs w:val="24"/>
          <w:lang w:val="en-US"/>
        </w:rPr>
        <w:t>Write a brief description of the incident and injuries on the Incident Report Form and return it to and call your Area Ride Coordinator ASAP.</w:t>
      </w:r>
    </w:p>
    <w:p w:rsidR="4F2B165C" w:rsidP="762B06FB" w:rsidRDefault="4F2B165C" w14:paraId="384FE306" w14:textId="49D6ED7F" w14:noSpellErr="1">
      <w:pPr>
        <w:pStyle w:val="Normal"/>
        <w:spacing w:after="120" w:afterAutospacing="off"/>
        <w:ind w:left="0"/>
        <w:rPr>
          <w:rFonts w:ascii="Century" w:hAnsi="Century" w:eastAsia="Century" w:cs="Century"/>
          <w:b w:val="1"/>
          <w:bCs w:val="1"/>
          <w:color w:val="auto"/>
          <w:sz w:val="22"/>
          <w:szCs w:val="22"/>
        </w:rPr>
      </w:pPr>
      <w:r w:rsidRPr="762B06FB" w:rsidR="762B06FB">
        <w:rPr>
          <w:rFonts w:ascii="Century" w:hAnsi="Century" w:eastAsia="Century" w:cs="Century"/>
          <w:b w:val="1"/>
          <w:bCs w:val="1"/>
          <w:color w:val="auto"/>
          <w:sz w:val="24"/>
          <w:szCs w:val="24"/>
        </w:rPr>
        <w:t>An injury requiring first aid but rider continues the ride:</w:t>
      </w:r>
    </w:p>
    <w:p w:rsidR="4F2B165C" w:rsidP="762B06FB" w:rsidRDefault="4F2B165C" w14:paraId="5500C61A" w14:textId="49F74504" w14:noSpellErr="1">
      <w:pPr>
        <w:pStyle w:val="ListParagraph"/>
        <w:numPr>
          <w:ilvl w:val="0"/>
          <w:numId w:val="15"/>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Attend to the rider.</w:t>
      </w:r>
    </w:p>
    <w:p w:rsidR="4F2B165C" w:rsidP="762B06FB" w:rsidRDefault="4F2B165C" w14:paraId="0559C2F1" w14:textId="256AE3FE">
      <w:pPr>
        <w:pStyle w:val="ListParagraph"/>
        <w:numPr>
          <w:ilvl w:val="0"/>
          <w:numId w:val="15"/>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Write a brief description of the incident and injuries on the Incident Report Form and return it to your Area Ride Coordinator ASAP.</w:t>
      </w:r>
    </w:p>
    <w:p w:rsidR="4F2B165C" w:rsidP="762B06FB" w:rsidRDefault="4F2B165C" w14:paraId="58FAB11C" w14:textId="30A6ABF6" w14:noSpellErr="1">
      <w:pPr>
        <w:pStyle w:val="ListParagraph"/>
        <w:numPr>
          <w:ilvl w:val="0"/>
          <w:numId w:val="15"/>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Tell the rider to contact the Ride Coordinator if any expenses are incurred.</w:t>
      </w:r>
    </w:p>
    <w:p w:rsidR="4F2B165C" w:rsidP="762B06FB" w:rsidRDefault="4F2B165C" w14:paraId="52771F8E" w14:textId="110AEE06" w14:noSpellErr="1">
      <w:pPr>
        <w:pStyle w:val="Normal"/>
        <w:spacing w:after="120" w:afterAutospacing="off"/>
        <w:ind w:left="0"/>
        <w:rPr>
          <w:rFonts w:ascii="Century" w:hAnsi="Century" w:eastAsia="Century" w:cs="Century"/>
          <w:b w:val="1"/>
          <w:bCs w:val="1"/>
          <w:color w:val="auto"/>
          <w:sz w:val="22"/>
          <w:szCs w:val="22"/>
        </w:rPr>
      </w:pPr>
      <w:r w:rsidRPr="762B06FB" w:rsidR="762B06FB">
        <w:rPr>
          <w:rFonts w:ascii="Century" w:hAnsi="Century" w:eastAsia="Century" w:cs="Century"/>
          <w:b w:val="1"/>
          <w:bCs w:val="1"/>
          <w:color w:val="auto"/>
          <w:sz w:val="24"/>
          <w:szCs w:val="24"/>
        </w:rPr>
        <w:t>An accident with no injury:</w:t>
      </w:r>
    </w:p>
    <w:p w:rsidR="4F2B165C" w:rsidP="762B06FB" w:rsidRDefault="4F2B165C" w14:paraId="419D3B5B" w14:textId="0FD12BD6">
      <w:pPr>
        <w:pStyle w:val="ListParagraph"/>
        <w:numPr>
          <w:ilvl w:val="0"/>
          <w:numId w:val="16"/>
        </w:numPr>
        <w:spacing w:after="120" w:afterAutospacing="off"/>
        <w:rPr>
          <w:rFonts w:ascii="Calibri" w:hAnsi="Calibri" w:eastAsia="Calibri" w:cs="Calibri" w:asciiTheme="minorAscii" w:hAnsiTheme="minorAscii" w:eastAsiaTheme="minorAscii" w:cstheme="minorAscii"/>
          <w:b w:val="0"/>
          <w:bCs w:val="0"/>
          <w:color w:val="auto"/>
          <w:sz w:val="24"/>
          <w:szCs w:val="24"/>
        </w:rPr>
      </w:pPr>
      <w:r w:rsidRPr="762B06FB" w:rsidR="762B06FB">
        <w:rPr>
          <w:rFonts w:ascii="Century" w:hAnsi="Century" w:eastAsia="Century" w:cs="Century"/>
          <w:b w:val="0"/>
          <w:bCs w:val="0"/>
          <w:color w:val="auto"/>
          <w:sz w:val="24"/>
          <w:szCs w:val="24"/>
        </w:rPr>
        <w:t>Write a brief description of the incident on the Incident Report Form and return it to your Area Ride Coordinator ASAP.</w:t>
      </w:r>
    </w:p>
    <w:p w:rsidR="762B06FB" w:rsidP="762B06FB" w:rsidRDefault="762B06FB" w14:paraId="59AE37EB" w14:textId="2553AD79">
      <w:pPr>
        <w:pStyle w:val="Normal"/>
        <w:spacing w:after="120" w:afterAutospacing="off"/>
        <w:ind w:left="0"/>
        <w:rPr>
          <w:rFonts w:ascii="Century" w:hAnsi="Century" w:eastAsia="Century" w:cs="Century"/>
          <w:b w:val="1"/>
          <w:bCs w:val="1"/>
          <w:color w:val="auto"/>
          <w:sz w:val="22"/>
          <w:szCs w:val="22"/>
          <w:u w:val="single"/>
        </w:rPr>
      </w:pPr>
    </w:p>
    <w:p w:rsidR="53D8961F" w:rsidP="213B9BDB" w:rsidRDefault="53D8961F" w14:paraId="6831A5E0" w14:textId="5D388A3E">
      <w:pPr>
        <w:pStyle w:val="Normal"/>
        <w:spacing w:after="120" w:afterAutospacing="off"/>
        <w:ind w:left="0"/>
        <w:rPr>
          <w:rFonts w:ascii="Century" w:hAnsi="Century" w:eastAsia="Century" w:cs="Century"/>
          <w:b w:val="1"/>
          <w:bCs w:val="1"/>
          <w:color w:val="auto"/>
          <w:sz w:val="22"/>
          <w:szCs w:val="22"/>
          <w:u w:val="single"/>
        </w:rPr>
      </w:pPr>
      <w:r w:rsidRPr="762B06FB" w:rsidR="762B06FB">
        <w:rPr>
          <w:rFonts w:ascii="Century" w:hAnsi="Century" w:eastAsia="Century" w:cs="Century"/>
          <w:b w:val="1"/>
          <w:bCs w:val="1"/>
          <w:color w:val="auto"/>
          <w:sz w:val="22"/>
          <w:szCs w:val="22"/>
          <w:u w:val="single"/>
        </w:rPr>
        <w:t>RECEIVING MEET-UP CREDIT</w:t>
      </w:r>
    </w:p>
    <w:p w:rsidR="53D8961F" w:rsidP="213B9BDB" w:rsidRDefault="53D8961F" w14:paraId="59A90286" w14:textId="77D54558">
      <w:pPr>
        <w:pStyle w:val="Normal"/>
        <w:spacing w:after="120" w:afterAutospacing="off"/>
        <w:ind w:left="0"/>
        <w:rPr>
          <w:rFonts w:ascii="Century" w:hAnsi="Century" w:eastAsia="Century" w:cs="Century"/>
          <w:b w:val="0"/>
          <w:bCs w:val="0"/>
          <w:color w:val="auto"/>
          <w:sz w:val="22"/>
          <w:szCs w:val="22"/>
          <w:u w:val="none"/>
        </w:rPr>
      </w:pPr>
      <w:r w:rsidRPr="213B9BDB" w:rsidR="213B9BDB">
        <w:rPr>
          <w:rFonts w:ascii="Century" w:hAnsi="Century" w:eastAsia="Century" w:cs="Century"/>
          <w:b w:val="0"/>
          <w:bCs w:val="0"/>
          <w:color w:val="auto"/>
          <w:sz w:val="22"/>
          <w:szCs w:val="22"/>
          <w:u w:val="none"/>
        </w:rPr>
        <w:t>If you prefer to put your rides on Meet-Up rather than in the Newsletter schedule, here’s how to qualify for rewards at the Fall luncheon:</w:t>
      </w:r>
    </w:p>
    <w:p w:rsidR="53D8961F" w:rsidP="213B9BDB" w:rsidRDefault="53D8961F" w14:paraId="6E698D7E" w14:textId="6C910B16">
      <w:pPr>
        <w:pStyle w:val="ListParagraph"/>
        <w:numPr>
          <w:ilvl w:val="0"/>
          <w:numId w:val="12"/>
        </w:numPr>
        <w:spacing w:after="120" w:afterAutospacing="off"/>
        <w:rPr>
          <w:rFonts w:ascii="Calibri" w:hAnsi="Calibri" w:eastAsia="Calibri" w:cs="Calibri" w:asciiTheme="minorAscii" w:hAnsiTheme="minorAscii" w:eastAsiaTheme="minorAscii" w:cstheme="minorAscii"/>
          <w:b w:val="0"/>
          <w:bCs w:val="0"/>
          <w:color w:val="auto"/>
          <w:sz w:val="22"/>
          <w:szCs w:val="22"/>
          <w:u w:val="none"/>
        </w:rPr>
      </w:pPr>
      <w:r w:rsidRPr="213B9BDB" w:rsidR="213B9BDB">
        <w:rPr>
          <w:rFonts w:ascii="Century" w:hAnsi="Century" w:eastAsia="Century" w:cs="Century"/>
          <w:b w:val="0"/>
          <w:bCs w:val="0"/>
          <w:color w:val="auto"/>
          <w:sz w:val="22"/>
          <w:szCs w:val="22"/>
          <w:u w:val="none"/>
        </w:rPr>
        <w:t>The rides must be posted at least 3 days prior to the date of the ride.</w:t>
      </w:r>
    </w:p>
    <w:p w:rsidR="53D8961F" w:rsidP="213B9BDB" w:rsidRDefault="53D8961F" w14:paraId="3A995681" w14:textId="0BDAEEC2">
      <w:pPr>
        <w:pStyle w:val="ListParagraph"/>
        <w:numPr>
          <w:ilvl w:val="0"/>
          <w:numId w:val="12"/>
        </w:numPr>
        <w:spacing w:after="120" w:afterAutospacing="off"/>
        <w:rPr>
          <w:b w:val="0"/>
          <w:bCs w:val="0"/>
          <w:color w:val="auto"/>
          <w:sz w:val="22"/>
          <w:szCs w:val="22"/>
          <w:u w:val="none"/>
        </w:rPr>
      </w:pPr>
      <w:r w:rsidRPr="213B9BDB" w:rsidR="213B9BDB">
        <w:rPr>
          <w:rFonts w:ascii="Century" w:hAnsi="Century" w:eastAsia="Century" w:cs="Century"/>
          <w:b w:val="0"/>
          <w:bCs w:val="0"/>
          <w:color w:val="auto"/>
          <w:sz w:val="22"/>
          <w:szCs w:val="22"/>
          <w:u w:val="none"/>
        </w:rPr>
        <w:t>The Ride Leader must be a DBTC active member.</w:t>
      </w:r>
    </w:p>
    <w:p w:rsidR="53D8961F" w:rsidP="213B9BDB" w:rsidRDefault="53D8961F" w14:paraId="0C03A8D1" w14:textId="6EFC3C22">
      <w:pPr>
        <w:pStyle w:val="ListParagraph"/>
        <w:numPr>
          <w:ilvl w:val="0"/>
          <w:numId w:val="12"/>
        </w:numPr>
        <w:spacing w:after="120" w:afterAutospacing="off"/>
        <w:rPr>
          <w:b w:val="0"/>
          <w:bCs w:val="0"/>
          <w:color w:val="auto"/>
          <w:sz w:val="22"/>
          <w:szCs w:val="22"/>
          <w:u w:val="none"/>
        </w:rPr>
      </w:pPr>
      <w:r w:rsidRPr="213B9BDB" w:rsidR="213B9BDB">
        <w:rPr>
          <w:rFonts w:ascii="Century" w:hAnsi="Century" w:eastAsia="Century" w:cs="Century"/>
          <w:b w:val="0"/>
          <w:bCs w:val="0"/>
          <w:color w:val="auto"/>
          <w:sz w:val="22"/>
          <w:szCs w:val="22"/>
          <w:u w:val="none"/>
        </w:rPr>
        <w:t>The rides cannot compete with rides already in the schedule; they must be in a different area of town or at a different skill level than the other rides.</w:t>
      </w:r>
    </w:p>
    <w:p w:rsidR="53D8961F" w:rsidP="213B9BDB" w:rsidRDefault="53D8961F" w14:paraId="1D7E6833" w14:textId="50747702">
      <w:pPr>
        <w:pStyle w:val="ListParagraph"/>
        <w:numPr>
          <w:ilvl w:val="0"/>
          <w:numId w:val="12"/>
        </w:numPr>
        <w:spacing w:after="120" w:afterAutospacing="off"/>
        <w:rPr>
          <w:b w:val="0"/>
          <w:bCs w:val="0"/>
          <w:color w:val="auto"/>
          <w:sz w:val="22"/>
          <w:szCs w:val="22"/>
          <w:u w:val="none"/>
        </w:rPr>
      </w:pPr>
      <w:r w:rsidRPr="762B06FB" w:rsidR="762B06FB">
        <w:rPr>
          <w:rFonts w:ascii="Century" w:hAnsi="Century" w:eastAsia="Century" w:cs="Century"/>
          <w:b w:val="0"/>
          <w:bCs w:val="0"/>
          <w:color w:val="auto"/>
          <w:sz w:val="22"/>
          <w:szCs w:val="22"/>
          <w:u w:val="none"/>
        </w:rPr>
        <w:t>The Ride Leader must have the riders sign in on the Waiver Form. There must be at least three DBTC member riders, including you, on the Waiver Form.</w:t>
      </w:r>
    </w:p>
    <w:p w:rsidR="213B9BDB" w:rsidP="213B9BDB" w:rsidRDefault="213B9BDB" w14:paraId="1A6CB8BE" w14:textId="3E8E0654">
      <w:pPr>
        <w:pStyle w:val="ListParagraph"/>
        <w:numPr>
          <w:ilvl w:val="0"/>
          <w:numId w:val="12"/>
        </w:numPr>
        <w:spacing w:after="120" w:afterAutospacing="off"/>
        <w:rPr>
          <w:b w:val="0"/>
          <w:bCs w:val="0"/>
          <w:color w:val="auto"/>
          <w:sz w:val="22"/>
          <w:szCs w:val="22"/>
          <w:u w:val="none"/>
        </w:rPr>
      </w:pPr>
      <w:r w:rsidRPr="762B06FB" w:rsidR="762B06FB">
        <w:rPr>
          <w:rFonts w:ascii="Century" w:hAnsi="Century" w:eastAsia="Century" w:cs="Century"/>
          <w:b w:val="0"/>
          <w:bCs w:val="0"/>
          <w:color w:val="auto"/>
          <w:sz w:val="22"/>
          <w:szCs w:val="22"/>
          <w:u w:val="none"/>
        </w:rPr>
        <w:t xml:space="preserve">Save the completed forms and in </w:t>
      </w:r>
      <w:r w:rsidRPr="762B06FB" w:rsidR="762B06FB">
        <w:rPr>
          <w:rFonts w:ascii="Century" w:hAnsi="Century" w:eastAsia="Century" w:cs="Century"/>
          <w:b w:val="0"/>
          <w:bCs w:val="0"/>
          <w:color w:val="auto"/>
          <w:sz w:val="22"/>
          <w:szCs w:val="22"/>
          <w:u w:val="single"/>
        </w:rPr>
        <w:t>September</w:t>
      </w:r>
      <w:r w:rsidRPr="762B06FB" w:rsidR="762B06FB">
        <w:rPr>
          <w:rFonts w:ascii="Century" w:hAnsi="Century" w:eastAsia="Century" w:cs="Century"/>
          <w:b w:val="0"/>
          <w:bCs w:val="0"/>
          <w:color w:val="auto"/>
          <w:sz w:val="22"/>
          <w:szCs w:val="22"/>
          <w:u w:val="none"/>
        </w:rPr>
        <w:t xml:space="preserve"> submit them to </w:t>
      </w:r>
      <w:hyperlink r:id="Rade31e43a03f45d5">
        <w:r w:rsidRPr="762B06FB" w:rsidR="762B06FB">
          <w:rPr>
            <w:rStyle w:val="Hyperlink"/>
            <w:rFonts w:ascii="Century" w:hAnsi="Century" w:eastAsia="Century" w:cs="Century"/>
            <w:b w:val="0"/>
            <w:bCs w:val="0"/>
            <w:sz w:val="22"/>
            <w:szCs w:val="22"/>
          </w:rPr>
          <w:t>patty@gasparjones.com</w:t>
        </w:r>
      </w:hyperlink>
      <w:r w:rsidRPr="762B06FB" w:rsidR="762B06FB">
        <w:rPr>
          <w:rFonts w:ascii="Century" w:hAnsi="Century" w:eastAsia="Century" w:cs="Century"/>
          <w:b w:val="0"/>
          <w:bCs w:val="0"/>
          <w:color w:val="auto"/>
          <w:sz w:val="22"/>
          <w:szCs w:val="22"/>
          <w:u w:val="none"/>
        </w:rPr>
        <w:t xml:space="preserve"> or contact Patty for her address and mail them in at that time.</w:t>
      </w:r>
    </w:p>
    <w:p w:rsidR="213B9BDB" w:rsidP="762B06FB" w:rsidRDefault="213B9BDB" w14:paraId="0189B8EB" w14:textId="1EB3CCDA">
      <w:pPr>
        <w:pStyle w:val="Normal"/>
        <w:spacing w:after="120" w:afterAutospacing="off"/>
        <w:ind w:left="0" w:firstLine="0"/>
        <w:rPr>
          <w:rFonts w:ascii="Century" w:hAnsi="Century" w:eastAsia="Century" w:cs="Century"/>
          <w:b w:val="0"/>
          <w:bCs w:val="0"/>
          <w:color w:val="auto"/>
          <w:sz w:val="22"/>
          <w:szCs w:val="22"/>
          <w:u w:val="none"/>
        </w:rPr>
      </w:pPr>
    </w:p>
    <w:sectPr>
      <w:pgSz w:w="12240" w:h="15840" w:orient="portrait"/>
      <w:pgMar w:top="432" w:right="1440" w:bottom="432" w:left="432" w:header="720" w:footer="720" w:gutter="0"/>
      <w:cols w:space="720"/>
      <w:docGrid w:linePitch="360"/>
      <w:headerReference w:type="default" r:id="Re2d989c67870431b"/>
      <w:footerReference w:type="default" r:id="R64794abd980848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315"/>
      <w:gridCol w:w="2315"/>
      <w:gridCol w:w="2315"/>
    </w:tblGrid>
    <w:tr w:rsidR="4F2B165C" w:rsidTr="4F2B165C" w14:paraId="68E6EA4A">
      <w:tc>
        <w:tcPr>
          <w:tcW w:w="2315" w:type="dxa"/>
          <w:tcMar/>
        </w:tcPr>
        <w:p w:rsidR="4F2B165C" w:rsidP="4F2B165C" w:rsidRDefault="4F2B165C" w14:paraId="3AFCADFE" w14:textId="1842C795">
          <w:pPr>
            <w:pStyle w:val="Header"/>
            <w:bidi w:val="0"/>
            <w:ind w:left="-115"/>
            <w:jc w:val="left"/>
          </w:pPr>
        </w:p>
      </w:tc>
      <w:tc>
        <w:tcPr>
          <w:tcW w:w="2315" w:type="dxa"/>
          <w:tcMar/>
        </w:tcPr>
        <w:p w:rsidR="4F2B165C" w:rsidP="4F2B165C" w:rsidRDefault="4F2B165C" w14:paraId="7778AFD4" w14:textId="38FADF04">
          <w:pPr>
            <w:pStyle w:val="Header"/>
            <w:bidi w:val="0"/>
            <w:jc w:val="center"/>
          </w:pPr>
        </w:p>
      </w:tc>
      <w:tc>
        <w:tcPr>
          <w:tcW w:w="2315" w:type="dxa"/>
          <w:tcMar/>
        </w:tcPr>
        <w:p w:rsidR="4F2B165C" w:rsidP="4F2B165C" w:rsidRDefault="4F2B165C" w14:paraId="6594141A" w14:textId="64646BA3">
          <w:pPr>
            <w:pStyle w:val="Header"/>
            <w:bidi w:val="0"/>
            <w:ind w:right="-115"/>
            <w:jc w:val="right"/>
          </w:pPr>
        </w:p>
      </w:tc>
    </w:tr>
  </w:tbl>
  <w:p w:rsidR="4F2B165C" w:rsidP="4F2B165C" w:rsidRDefault="4F2B165C" w14:paraId="5096B35A" w14:textId="5854B32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315"/>
      <w:gridCol w:w="2315"/>
      <w:gridCol w:w="2315"/>
    </w:tblGrid>
    <w:tr w:rsidR="4F2B165C" w:rsidTr="4F2B165C" w14:paraId="1814C589">
      <w:tc>
        <w:tcPr>
          <w:tcW w:w="2315" w:type="dxa"/>
          <w:tcMar/>
        </w:tcPr>
        <w:p w:rsidR="4F2B165C" w:rsidP="4F2B165C" w:rsidRDefault="4F2B165C" w14:paraId="3F8AFBBB" w14:textId="76FB63A2">
          <w:pPr>
            <w:pStyle w:val="Header"/>
            <w:bidi w:val="0"/>
            <w:ind w:left="-115"/>
            <w:jc w:val="left"/>
          </w:pPr>
        </w:p>
      </w:tc>
      <w:tc>
        <w:tcPr>
          <w:tcW w:w="2315" w:type="dxa"/>
          <w:tcMar/>
        </w:tcPr>
        <w:p w:rsidR="4F2B165C" w:rsidP="4F2B165C" w:rsidRDefault="4F2B165C" w14:paraId="5F0E196F" w14:textId="65964349">
          <w:pPr>
            <w:pStyle w:val="Header"/>
            <w:bidi w:val="0"/>
            <w:jc w:val="center"/>
          </w:pPr>
        </w:p>
      </w:tc>
      <w:tc>
        <w:tcPr>
          <w:tcW w:w="2315" w:type="dxa"/>
          <w:tcMar/>
        </w:tcPr>
        <w:p w:rsidR="4F2B165C" w:rsidP="4F2B165C" w:rsidRDefault="4F2B165C" w14:paraId="652A9F88" w14:textId="1FC61C7D">
          <w:pPr>
            <w:pStyle w:val="Header"/>
            <w:bidi w:val="0"/>
            <w:ind w:right="-115"/>
            <w:jc w:val="right"/>
          </w:pPr>
        </w:p>
      </w:tc>
    </w:tr>
  </w:tbl>
  <w:p w:rsidR="4F2B165C" w:rsidP="4F2B165C" w:rsidRDefault="4F2B165C" w14:paraId="40B36761" w14:textId="60D3389F">
    <w:pPr>
      <w:pStyle w:val="Header"/>
      <w:bidi w:val="0"/>
    </w:pPr>
  </w:p>
</w:hdr>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C8420"/>
    <w:rsid w:val="213B9BDB"/>
    <w:rsid w:val="243F788E"/>
    <w:rsid w:val="431C8420"/>
    <w:rsid w:val="4F2B165C"/>
    <w:rsid w:val="53D8961F"/>
    <w:rsid w:val="650CA490"/>
    <w:rsid w:val="762B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8420"/>
  <w15:chartTrackingRefBased/>
  <w15:docId w15:val="{ebdf8e30-85e8-4cf4-b95f-2269f0409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e2d989c67870431b" /><Relationship Type="http://schemas.openxmlformats.org/officeDocument/2006/relationships/footer" Target="/word/footer.xml" Id="R64794abd98084868" /><Relationship Type="http://schemas.openxmlformats.org/officeDocument/2006/relationships/numbering" Target="/word/numbering.xml" Id="R9523beb5610c4ae9" /><Relationship Type="http://schemas.openxmlformats.org/officeDocument/2006/relationships/hyperlink" Target="mailto:patty@gasparjones.com" TargetMode="External" Id="Rade31e43a03f45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2021-03-13T18:08:53.6148884Z</dcterms:created>
  <dcterms:modified xsi:type="dcterms:W3CDTF">2021-04-28T20:01:40.4090864Z</dcterms:modified>
  <dc:creator>marilyn choske</dc:creator>
  <lastModifiedBy>marilyn choske</lastModifiedBy>
</coreProperties>
</file>